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2238375</wp:posOffset>
            </wp:positionH>
            <wp:positionV relativeFrom="paragraph">
              <wp:posOffset>0</wp:posOffset>
            </wp:positionV>
            <wp:extent cx="1885950" cy="1209675"/>
            <wp:effectExtent b="0" l="0" r="0" t="0"/>
            <wp:wrapNone/>
            <wp:docPr id="1" name="image1.png"/>
            <a:graphic>
              <a:graphicData uri="http://schemas.openxmlformats.org/drawingml/2006/picture">
                <pic:pic>
                  <pic:nvPicPr>
                    <pic:cNvPr id="0" name="image1.png"/>
                    <pic:cNvPicPr preferRelativeResize="0"/>
                  </pic:nvPicPr>
                  <pic:blipFill>
                    <a:blip r:embed="rId6"/>
                    <a:srcRect b="0" l="37660" r="30608" t="0"/>
                    <a:stretch>
                      <a:fillRect/>
                    </a:stretch>
                  </pic:blipFill>
                  <pic:spPr>
                    <a:xfrm>
                      <a:off x="0" y="0"/>
                      <a:ext cx="1885950" cy="1209675"/>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Education Council District 20 </w:t>
      </w:r>
    </w:p>
    <w:p w:rsidR="00000000" w:rsidDel="00000000" w:rsidP="00000000" w:rsidRDefault="00000000" w:rsidRPr="00000000" w14:paraId="0000000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Calendar Meeting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Wednesday, November 13th, 2024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Start Time: </w:t>
      </w:r>
      <w:r w:rsidDel="00000000" w:rsidR="00000000" w:rsidRPr="00000000">
        <w:rPr>
          <w:rFonts w:ascii="Times New Roman" w:cs="Times New Roman" w:eastAsia="Times New Roman" w:hAnsi="Times New Roman"/>
          <w:sz w:val="24"/>
          <w:szCs w:val="24"/>
          <w:rtl w:val="0"/>
        </w:rPr>
        <w:t xml:space="preserve">6:00 PM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w:t>
      </w:r>
      <w:r w:rsidDel="00000000" w:rsidR="00000000" w:rsidRPr="00000000">
        <w:rPr>
          <w:rFonts w:ascii="Times New Roman" w:cs="Times New Roman" w:eastAsia="Times New Roman" w:hAnsi="Times New Roman"/>
          <w:sz w:val="24"/>
          <w:szCs w:val="24"/>
          <w:rtl w:val="0"/>
        </w:rPr>
        <w:t xml:space="preserve">Steve Stowe, Yanqing Chen, Meifang Chen, Tamara Stern, John Ricottone,Wenming Chen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Kevin Zhao, Fabiola Mendieta-Cuapio, Sabrina Mcnamara, Elizabeth Chan, Maya Rozenblat</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Unexcused</w:t>
      </w:r>
      <w:r w:rsidDel="00000000" w:rsidR="00000000" w:rsidRPr="00000000">
        <w:rPr>
          <w:rFonts w:ascii="Times New Roman" w:cs="Times New Roman" w:eastAsia="Times New Roman" w:hAnsi="Times New Roman"/>
          <w:sz w:val="24"/>
          <w:szCs w:val="24"/>
          <w:rtl w:val="0"/>
        </w:rPr>
        <w:t xml:space="preserve">: Ryan Li,</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Meeting Called to Order: </w:t>
      </w:r>
      <w:r w:rsidDel="00000000" w:rsidR="00000000" w:rsidRPr="00000000">
        <w:rPr>
          <w:rFonts w:ascii="Times New Roman" w:cs="Times New Roman" w:eastAsia="Times New Roman" w:hAnsi="Times New Roman"/>
          <w:sz w:val="24"/>
          <w:szCs w:val="24"/>
          <w:rtl w:val="0"/>
        </w:rPr>
        <w:t xml:space="preserve">Stephen Stowe, First Vice President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Roll Call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Stephen Stowe, First Vice President </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New Business</w:t>
      </w:r>
    </w:p>
    <w:p w:rsidR="00000000" w:rsidDel="00000000" w:rsidP="00000000" w:rsidRDefault="00000000" w:rsidRPr="00000000" w14:paraId="0000000E">
      <w:pPr>
        <w:numPr>
          <w:ilvl w:val="0"/>
          <w:numId w:val="1"/>
        </w:numPr>
        <w:ind w:left="1324"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Opening Remarks </w:t>
      </w:r>
    </w:p>
    <w:p w:rsidR="00000000" w:rsidDel="00000000" w:rsidP="00000000" w:rsidRDefault="00000000" w:rsidRPr="00000000" w14:paraId="0000000F">
      <w:pPr>
        <w:ind w:left="13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Principal Capetanakis welcomed the community, staff, and CEC 20 to P.S. 69. In celebration of World Kindness Day, Principal Capetanakis presented District 20 staff and CEC 20 members with certificates for their contributions to the community. </w:t>
      </w:r>
      <w:r w:rsidDel="00000000" w:rsidR="00000000" w:rsidRPr="00000000">
        <w:rPr>
          <w:rtl w:val="0"/>
        </w:rPr>
      </w:r>
    </w:p>
    <w:p w:rsidR="00000000" w:rsidDel="00000000" w:rsidP="00000000" w:rsidRDefault="00000000" w:rsidRPr="00000000" w14:paraId="00000010">
      <w:pPr>
        <w:numPr>
          <w:ilvl w:val="0"/>
          <w:numId w:val="1"/>
        </w:numPr>
        <w:ind w:left="1324"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Public Speaking Session</w:t>
      </w:r>
    </w:p>
    <w:p w:rsidR="00000000" w:rsidDel="00000000" w:rsidP="00000000" w:rsidRDefault="00000000" w:rsidRPr="00000000" w14:paraId="00000011">
      <w:pPr>
        <w:ind w:left="13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representative from District 38 Council Member Alexa Aviles office shared information regarding office hours and best means of contact. </w:t>
      </w:r>
      <w:r w:rsidDel="00000000" w:rsidR="00000000" w:rsidRPr="00000000">
        <w:rPr>
          <w:rtl w:val="0"/>
        </w:rPr>
      </w:r>
    </w:p>
    <w:p w:rsidR="00000000" w:rsidDel="00000000" w:rsidP="00000000" w:rsidRDefault="00000000" w:rsidRPr="00000000" w14:paraId="00000012">
      <w:pPr>
        <w:numPr>
          <w:ilvl w:val="0"/>
          <w:numId w:val="1"/>
        </w:numPr>
        <w:ind w:left="1324"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High Schools in District 20 Presentation</w:t>
      </w:r>
    </w:p>
    <w:p w:rsidR="00000000" w:rsidDel="00000000" w:rsidP="00000000" w:rsidRDefault="00000000" w:rsidRPr="00000000" w14:paraId="00000013">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preparation for high school admissions (closed on Dec 9th), all high schools located in District 20 provided an overview of their schools including programs, student life, curriculum, sports, college readiness programs, and application process. These schools include Fort Hamilton High School, Franklin D. Roosevelt High School, High School of Telecommunication Arts and Technology, MESA 2 Charter High School, New Utrecht High School, and Urban Assembly School for Leadership and Empowerment.</w:t>
      </w:r>
    </w:p>
    <w:p w:rsidR="00000000" w:rsidDel="00000000" w:rsidP="00000000" w:rsidRDefault="00000000" w:rsidRPr="00000000" w14:paraId="00000014">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Presentation from District 75 </w:t>
      </w:r>
    </w:p>
    <w:p w:rsidR="00000000" w:rsidDel="00000000" w:rsidP="00000000" w:rsidRDefault="00000000" w:rsidRPr="00000000" w14:paraId="00000015">
      <w:pPr>
        <w:ind w:left="13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D75 Deputy Superintendent Shelly Klainberg, Administrative Assistant Helen Kaufman, Director of the Office of Related and Contractual Services Angela Torres, Executive Director of Student Support and Operations Mandy Paulson, and Family Support Coordinator Nora Almodovar-eckert provided an overview of their roles and impact on D75 students in NYCPS. In District 20, there are 6 D75 school organizations with 13 sites. Regarding afterschool programs, all D75 schools received funding to provide these programs. Though, due to a lack of available drives, bussing for these students is not available. The council asked several questions regarding staffing issues, providing RSA (Related Services Authorization), the effectiveness of remote learning, and more. </w:t>
      </w:r>
      <w:r w:rsidDel="00000000" w:rsidR="00000000" w:rsidRPr="00000000">
        <w:rPr>
          <w:rtl w:val="0"/>
        </w:rPr>
      </w:r>
    </w:p>
    <w:p w:rsidR="00000000" w:rsidDel="00000000" w:rsidP="00000000" w:rsidRDefault="00000000" w:rsidRPr="00000000" w14:paraId="00000016">
      <w:pPr>
        <w:numPr>
          <w:ilvl w:val="0"/>
          <w:numId w:val="1"/>
        </w:numPr>
        <w:ind w:left="1324"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Superintendent Pretto Report </w:t>
      </w:r>
    </w:p>
    <w:p w:rsidR="00000000" w:rsidDel="00000000" w:rsidP="00000000" w:rsidRDefault="00000000" w:rsidRPr="00000000" w14:paraId="00000017">
      <w:pPr>
        <w:ind w:left="13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Superintendent Pretto went over District 20s events and accomplishments. This includes welcoming Chancellor Aviles-Ramos to District 20, winners from the P.S./I.S. 104 Readathon, the success of their new program Family Support Monday, and their upcoming FSM topic, bullying. </w:t>
      </w:r>
      <w:r w:rsidDel="00000000" w:rsidR="00000000" w:rsidRPr="00000000">
        <w:rPr>
          <w:rtl w:val="0"/>
        </w:rPr>
      </w:r>
    </w:p>
    <w:p w:rsidR="00000000" w:rsidDel="00000000" w:rsidP="00000000" w:rsidRDefault="00000000" w:rsidRPr="00000000" w14:paraId="00000018">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 Speaking Session</w:t>
      </w:r>
    </w:p>
    <w:p w:rsidR="00000000" w:rsidDel="00000000" w:rsidP="00000000" w:rsidRDefault="00000000" w:rsidRPr="00000000" w14:paraId="00000019">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representative from Brooklyn Borough President's Antonio Reynoso, provided an overview of their Reso A Funding program, which, similar to SCA, provides funding to schools for specific needs. Submissions will open in early January and end in mid February (Final Dates TBD) </w:t>
      </w:r>
    </w:p>
    <w:p w:rsidR="00000000" w:rsidDel="00000000" w:rsidP="00000000" w:rsidRDefault="00000000" w:rsidRPr="00000000" w14:paraId="0000001A">
      <w:pPr>
        <w:numPr>
          <w:ilvl w:val="0"/>
          <w:numId w:val="1"/>
        </w:numPr>
        <w:ind w:left="1324"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Vote on new CEC Member</w:t>
      </w:r>
    </w:p>
    <w:p w:rsidR="00000000" w:rsidDel="00000000" w:rsidP="00000000" w:rsidRDefault="00000000" w:rsidRPr="00000000" w14:paraId="0000001B">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members will take a roll call vote and announce which candidate they prefer. A new member is elected when they receive 7 votes. Motion to vote on new CEC member - John Ricottone, Second: Elizabeth Chan </w:t>
      </w:r>
    </w:p>
    <w:p w:rsidR="00000000" w:rsidDel="00000000" w:rsidP="00000000" w:rsidRDefault="00000000" w:rsidRPr="00000000" w14:paraId="0000001C">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Stowe - Alina Lewis </w:t>
      </w:r>
    </w:p>
    <w:p w:rsidR="00000000" w:rsidDel="00000000" w:rsidP="00000000" w:rsidRDefault="00000000" w:rsidRPr="00000000" w14:paraId="0000001D">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Ricottone -  Alina Lewis </w:t>
      </w:r>
    </w:p>
    <w:p w:rsidR="00000000" w:rsidDel="00000000" w:rsidP="00000000" w:rsidRDefault="00000000" w:rsidRPr="00000000" w14:paraId="0000001E">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Chan -  Alina Lewis </w:t>
      </w:r>
    </w:p>
    <w:p w:rsidR="00000000" w:rsidDel="00000000" w:rsidP="00000000" w:rsidRDefault="00000000" w:rsidRPr="00000000" w14:paraId="0000001F">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Meifang Chen - Nengying Shi </w:t>
      </w:r>
    </w:p>
    <w:p w:rsidR="00000000" w:rsidDel="00000000" w:rsidP="00000000" w:rsidRDefault="00000000" w:rsidRPr="00000000" w14:paraId="00000020">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Tamara Stern -  Sarah Cooley-Cordara </w:t>
      </w:r>
    </w:p>
    <w:p w:rsidR="00000000" w:rsidDel="00000000" w:rsidP="00000000" w:rsidRDefault="00000000" w:rsidRPr="00000000" w14:paraId="00000021">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Wenming Chen -  Alina Lewis </w:t>
      </w:r>
    </w:p>
    <w:p w:rsidR="00000000" w:rsidDel="00000000" w:rsidP="00000000" w:rsidRDefault="00000000" w:rsidRPr="00000000" w14:paraId="00000022">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Yangqing Chen -  Alina Lewis </w:t>
      </w:r>
    </w:p>
    <w:p w:rsidR="00000000" w:rsidDel="00000000" w:rsidP="00000000" w:rsidRDefault="00000000" w:rsidRPr="00000000" w14:paraId="00000023">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Kevin Zhao - Alina Lewis</w:t>
      </w:r>
    </w:p>
    <w:p w:rsidR="00000000" w:rsidDel="00000000" w:rsidP="00000000" w:rsidRDefault="00000000" w:rsidRPr="00000000" w14:paraId="00000024">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Rozenblat -  Alina Lewis </w:t>
      </w:r>
    </w:p>
    <w:p w:rsidR="00000000" w:rsidDel="00000000" w:rsidP="00000000" w:rsidRDefault="00000000" w:rsidRPr="00000000" w14:paraId="00000025">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Fabiola Mendieta-Cuapio - Not Present </w:t>
      </w:r>
    </w:p>
    <w:p w:rsidR="00000000" w:rsidDel="00000000" w:rsidP="00000000" w:rsidRDefault="00000000" w:rsidRPr="00000000" w14:paraId="00000026">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Sabrina Mcnamara - Sarah Cooley-Cordara </w:t>
      </w:r>
    </w:p>
    <w:p w:rsidR="00000000" w:rsidDel="00000000" w:rsidP="00000000" w:rsidRDefault="00000000" w:rsidRPr="00000000" w14:paraId="00000027">
      <w:pPr>
        <w:numPr>
          <w:ilvl w:val="0"/>
          <w:numId w:val="1"/>
        </w:numPr>
        <w:ind w:left="1324"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Vote on Recording Secretary</w:t>
      </w:r>
    </w:p>
    <w:p w:rsidR="00000000" w:rsidDel="00000000" w:rsidP="00000000" w:rsidRDefault="00000000" w:rsidRPr="00000000" w14:paraId="00000028">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Stowe nominates Kevin Zhao. Motion to vote on new recording secretary - John Ricottone, Second: Maya Rozenblat </w:t>
      </w:r>
    </w:p>
    <w:p w:rsidR="00000000" w:rsidDel="00000000" w:rsidP="00000000" w:rsidRDefault="00000000" w:rsidRPr="00000000" w14:paraId="00000029">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Stowe - Kevin Zhao</w:t>
      </w:r>
    </w:p>
    <w:p w:rsidR="00000000" w:rsidDel="00000000" w:rsidP="00000000" w:rsidRDefault="00000000" w:rsidRPr="00000000" w14:paraId="0000002A">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Ricottone - Kevin Zhao</w:t>
      </w:r>
    </w:p>
    <w:p w:rsidR="00000000" w:rsidDel="00000000" w:rsidP="00000000" w:rsidRDefault="00000000" w:rsidRPr="00000000" w14:paraId="0000002B">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Chan - Kevin Zhao</w:t>
      </w:r>
    </w:p>
    <w:p w:rsidR="00000000" w:rsidDel="00000000" w:rsidP="00000000" w:rsidRDefault="00000000" w:rsidRPr="00000000" w14:paraId="0000002C">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Meifang Chen - Kevin Zhao</w:t>
      </w:r>
    </w:p>
    <w:p w:rsidR="00000000" w:rsidDel="00000000" w:rsidP="00000000" w:rsidRDefault="00000000" w:rsidRPr="00000000" w14:paraId="0000002D">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Tamara Stern - Abstain </w:t>
      </w:r>
    </w:p>
    <w:p w:rsidR="00000000" w:rsidDel="00000000" w:rsidP="00000000" w:rsidRDefault="00000000" w:rsidRPr="00000000" w14:paraId="0000002E">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Wenming Chen - Kevin Zhao</w:t>
      </w:r>
    </w:p>
    <w:p w:rsidR="00000000" w:rsidDel="00000000" w:rsidP="00000000" w:rsidRDefault="00000000" w:rsidRPr="00000000" w14:paraId="0000002F">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Yangqing Chen - Kevin Zhao</w:t>
      </w:r>
    </w:p>
    <w:p w:rsidR="00000000" w:rsidDel="00000000" w:rsidP="00000000" w:rsidRDefault="00000000" w:rsidRPr="00000000" w14:paraId="00000030">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Kevin Zhao - Kevin Zhao</w:t>
      </w:r>
    </w:p>
    <w:p w:rsidR="00000000" w:rsidDel="00000000" w:rsidP="00000000" w:rsidRDefault="00000000" w:rsidRPr="00000000" w14:paraId="00000031">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Rozenblat - Kevin Zhao</w:t>
      </w:r>
    </w:p>
    <w:p w:rsidR="00000000" w:rsidDel="00000000" w:rsidP="00000000" w:rsidRDefault="00000000" w:rsidRPr="00000000" w14:paraId="00000032">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Fabiola Mendieta-Cuapio - Kevin Zhao</w:t>
      </w:r>
    </w:p>
    <w:p w:rsidR="00000000" w:rsidDel="00000000" w:rsidP="00000000" w:rsidRDefault="00000000" w:rsidRPr="00000000" w14:paraId="00000033">
      <w:pPr>
        <w:ind w:left="13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Sabrina Mcnamara - Kevin Zhao</w:t>
      </w:r>
      <w:r w:rsidDel="00000000" w:rsidR="00000000" w:rsidRPr="00000000">
        <w:rPr>
          <w:rtl w:val="0"/>
        </w:rPr>
      </w:r>
    </w:p>
    <w:p w:rsidR="00000000" w:rsidDel="00000000" w:rsidP="00000000" w:rsidRDefault="00000000" w:rsidRPr="00000000" w14:paraId="00000034">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Resolution 2 - Urging the Panel for Educational Policy (PEP) to Approve the Contract For The Specialized High School Admission Test (SHSAT) </w:t>
      </w:r>
      <w:r w:rsidDel="00000000" w:rsidR="00000000" w:rsidRPr="00000000">
        <w:rPr>
          <w:rFonts w:ascii="Times New Roman" w:cs="Times New Roman" w:eastAsia="Times New Roman" w:hAnsi="Times New Roman"/>
          <w:sz w:val="24"/>
          <w:szCs w:val="24"/>
          <w:rtl w:val="0"/>
        </w:rPr>
        <w:t xml:space="preserve">Motion to Approve Resolution 2 - John Ricottone, Second: Kevin Zhao </w:t>
      </w:r>
    </w:p>
    <w:p w:rsidR="00000000" w:rsidDel="00000000" w:rsidP="00000000" w:rsidRDefault="00000000" w:rsidRPr="00000000" w14:paraId="00000035">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Stowe - Yes</w:t>
      </w:r>
    </w:p>
    <w:p w:rsidR="00000000" w:rsidDel="00000000" w:rsidP="00000000" w:rsidRDefault="00000000" w:rsidRPr="00000000" w14:paraId="00000036">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Ricottone - Yes </w:t>
      </w:r>
    </w:p>
    <w:p w:rsidR="00000000" w:rsidDel="00000000" w:rsidP="00000000" w:rsidRDefault="00000000" w:rsidRPr="00000000" w14:paraId="00000037">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Chan - Yes </w:t>
      </w:r>
    </w:p>
    <w:p w:rsidR="00000000" w:rsidDel="00000000" w:rsidP="00000000" w:rsidRDefault="00000000" w:rsidRPr="00000000" w14:paraId="00000038">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Meifang Chen - Yes</w:t>
      </w:r>
    </w:p>
    <w:p w:rsidR="00000000" w:rsidDel="00000000" w:rsidP="00000000" w:rsidRDefault="00000000" w:rsidRPr="00000000" w14:paraId="00000039">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Tamara Stern - No</w:t>
      </w:r>
    </w:p>
    <w:p w:rsidR="00000000" w:rsidDel="00000000" w:rsidP="00000000" w:rsidRDefault="00000000" w:rsidRPr="00000000" w14:paraId="0000003A">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Wenming Chen - Yes</w:t>
      </w:r>
    </w:p>
    <w:p w:rsidR="00000000" w:rsidDel="00000000" w:rsidP="00000000" w:rsidRDefault="00000000" w:rsidRPr="00000000" w14:paraId="0000003B">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Yangqing Chen - Yes</w:t>
      </w:r>
    </w:p>
    <w:p w:rsidR="00000000" w:rsidDel="00000000" w:rsidP="00000000" w:rsidRDefault="00000000" w:rsidRPr="00000000" w14:paraId="0000003C">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Kevin Zhao - Yes</w:t>
      </w:r>
    </w:p>
    <w:p w:rsidR="00000000" w:rsidDel="00000000" w:rsidP="00000000" w:rsidRDefault="00000000" w:rsidRPr="00000000" w14:paraId="0000003D">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Rozenblat - Yes </w:t>
      </w:r>
    </w:p>
    <w:p w:rsidR="00000000" w:rsidDel="00000000" w:rsidP="00000000" w:rsidRDefault="00000000" w:rsidRPr="00000000" w14:paraId="0000003E">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Fabiola Mendieta-Cuapio - Yes</w:t>
      </w:r>
    </w:p>
    <w:p w:rsidR="00000000" w:rsidDel="00000000" w:rsidP="00000000" w:rsidRDefault="00000000" w:rsidRPr="00000000" w14:paraId="0000003F">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Sabrina Mcnamara - Yes</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Old  Business</w:t>
      </w:r>
      <w:r w:rsidDel="00000000" w:rsidR="00000000" w:rsidRPr="00000000">
        <w:rPr>
          <w:rFonts w:ascii="Times New Roman" w:cs="Times New Roman" w:eastAsia="Times New Roman" w:hAnsi="Times New Roman"/>
          <w:sz w:val="24"/>
          <w:szCs w:val="24"/>
          <w:rtl w:val="0"/>
        </w:rPr>
        <w:t xml:space="preserve"> -  Approval of the October 2024 Calendar Minutes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Calendar Meeting Minutes Approved</w:t>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Adjourn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Motion to adjourn - Elizabeth Chan, Second: John Ricottone</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All in favor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Meeting adjourned at 8:55 PM</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full meeting recording is available here: </w:t>
      </w:r>
      <w:hyperlink r:id="rId7">
        <w:r w:rsidDel="00000000" w:rsidR="00000000" w:rsidRPr="00000000">
          <w:rPr>
            <w:rFonts w:ascii="Times New Roman" w:cs="Times New Roman" w:eastAsia="Times New Roman" w:hAnsi="Times New Roman"/>
            <w:color w:val="1155cc"/>
            <w:sz w:val="24"/>
            <w:szCs w:val="24"/>
            <w:u w:val="single"/>
            <w:rtl w:val="0"/>
          </w:rPr>
          <w:t xml:space="preserve">YouTube</w:t>
        </w:r>
      </w:hyperlink>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Complete written Transcript is available here: </w:t>
      </w:r>
      <w:hyperlink r:id="rId8">
        <w:r w:rsidDel="00000000" w:rsidR="00000000" w:rsidRPr="00000000">
          <w:rPr>
            <w:rFonts w:ascii="Times New Roman" w:cs="Times New Roman" w:eastAsia="Times New Roman" w:hAnsi="Times New Roman"/>
            <w:color w:val="1155cc"/>
            <w:sz w:val="24"/>
            <w:szCs w:val="24"/>
            <w:u w:val="single"/>
            <w:rtl w:val="0"/>
          </w:rPr>
          <w:t xml:space="preserve">Transcript </w:t>
        </w:r>
      </w:hyperlink>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by Kevin Vizhnay, Administrative Assistant</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324" w:hanging="360"/>
      </w:pPr>
      <w:rPr>
        <w:b w:val="1"/>
      </w:rPr>
    </w:lvl>
    <w:lvl w:ilvl="1">
      <w:start w:val="1"/>
      <w:numFmt w:val="lowerLetter"/>
      <w:lvlText w:val="%2."/>
      <w:lvlJc w:val="left"/>
      <w:pPr>
        <w:ind w:left="2044" w:hanging="360"/>
      </w:pPr>
      <w:rPr/>
    </w:lvl>
    <w:lvl w:ilvl="2">
      <w:start w:val="1"/>
      <w:numFmt w:val="lowerRoman"/>
      <w:lvlText w:val="%3."/>
      <w:lvlJc w:val="right"/>
      <w:pPr>
        <w:ind w:left="2764" w:hanging="180"/>
      </w:pPr>
      <w:rPr/>
    </w:lvl>
    <w:lvl w:ilvl="3">
      <w:start w:val="1"/>
      <w:numFmt w:val="decimal"/>
      <w:lvlText w:val="%4."/>
      <w:lvlJc w:val="left"/>
      <w:pPr>
        <w:ind w:left="3484" w:hanging="360"/>
      </w:pPr>
      <w:rPr/>
    </w:lvl>
    <w:lvl w:ilvl="4">
      <w:start w:val="1"/>
      <w:numFmt w:val="lowerLetter"/>
      <w:lvlText w:val="%5."/>
      <w:lvlJc w:val="left"/>
      <w:pPr>
        <w:ind w:left="4204" w:hanging="360"/>
      </w:pPr>
      <w:rPr/>
    </w:lvl>
    <w:lvl w:ilvl="5">
      <w:start w:val="1"/>
      <w:numFmt w:val="lowerRoman"/>
      <w:lvlText w:val="%6."/>
      <w:lvlJc w:val="right"/>
      <w:pPr>
        <w:ind w:left="4924" w:hanging="180"/>
      </w:pPr>
      <w:rPr/>
    </w:lvl>
    <w:lvl w:ilvl="6">
      <w:start w:val="1"/>
      <w:numFmt w:val="decimal"/>
      <w:lvlText w:val="%7."/>
      <w:lvlJc w:val="left"/>
      <w:pPr>
        <w:ind w:left="5644" w:hanging="360"/>
      </w:pPr>
      <w:rPr/>
    </w:lvl>
    <w:lvl w:ilvl="7">
      <w:start w:val="1"/>
      <w:numFmt w:val="lowerLetter"/>
      <w:lvlText w:val="%8."/>
      <w:lvlJc w:val="left"/>
      <w:pPr>
        <w:ind w:left="6364" w:hanging="360"/>
      </w:pPr>
      <w:rPr/>
    </w:lvl>
    <w:lvl w:ilvl="8">
      <w:start w:val="1"/>
      <w:numFmt w:val="lowerRoman"/>
      <w:lvlText w:val="%9."/>
      <w:lvlJc w:val="right"/>
      <w:pPr>
        <w:ind w:left="708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fFvoxdAIf8A?si=EidBGgR5col0_uJd" TargetMode="External"/><Relationship Id="rId8" Type="http://schemas.openxmlformats.org/officeDocument/2006/relationships/hyperlink" Target="https://www.cec20.org/meeting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